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(1) Write out the numeral </w:t>
      </w:r>
      <w:hyperlink r:id="rId6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63500" cy="114300"/>
              <wp:effectExtent l="0" t="0" r="0" b="0"/>
              <wp:docPr id="27" name="image6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million, </w:t>
      </w:r>
      <w:hyperlink r:id="rId8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63500" cy="114300"/>
              <wp:effectExtent l="0" t="0" r="0" b="0"/>
              <wp:docPr id="12" name="image4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hundred thousand </w:t>
      </w:r>
      <w:proofErr w:type="gramStart"/>
      <w:r>
        <w:rPr>
          <w:rFonts w:ascii="Old Standard TT" w:eastAsia="Old Standard TT" w:hAnsi="Old Standard TT" w:cs="Old Standard TT"/>
          <w:sz w:val="24"/>
          <w:szCs w:val="24"/>
        </w:rPr>
        <w:t xml:space="preserve">and </w:t>
      </w:r>
      <w:proofErr w:type="gramEnd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Old Standard TT" w:eastAsia="Old Standard TT" w:hAnsi="Old Standard TT" w:cs="Old Standard TT"/>
          <w:noProof/>
          <w:sz w:val="24"/>
          <w:szCs w:val="24"/>
          <w:lang w:val="en-US"/>
        </w:rPr>
        <w:drawing>
          <wp:inline distT="19050" distB="19050" distL="19050" distR="19050">
            <wp:extent cx="76200" cy="114300"/>
            <wp:effectExtent l="0" t="0" r="0" b="0"/>
            <wp:docPr id="18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ld Standard TT" w:eastAsia="Old Standard TT" w:hAnsi="Old Standard TT" w:cs="Old Standard TT"/>
          <w:noProof/>
          <w:sz w:val="24"/>
          <w:szCs w:val="24"/>
          <w:lang w:val="en-US"/>
        </w:rPr>
        <w:fldChar w:fldCharType="end"/>
      </w:r>
      <w:hyperlink r:id="rId11">
        <w:r>
          <w:rPr>
            <w:rFonts w:ascii="Old Standard TT" w:eastAsia="Old Standard TT" w:hAnsi="Old Standard TT" w:cs="Old Standard TT"/>
            <w:sz w:val="24"/>
            <w:szCs w:val="24"/>
          </w:rPr>
          <w:t>.</w:t>
        </w:r>
      </w:hyperlink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0B50B3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(2) Evaluate</w:t>
      </w:r>
      <w:r w:rsidR="007F5562">
        <w:rPr>
          <w:rFonts w:ascii="Old Standard TT" w:eastAsia="Old Standard TT" w:hAnsi="Old Standard TT" w:cs="Old Standard TT"/>
          <w:sz w:val="24"/>
          <w:szCs w:val="24"/>
        </w:rPr>
        <w:t xml:space="preserve">: </w:t>
      </w:r>
      <w:hyperlink r:id="rId12">
        <w:r w:rsidR="007F5562"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2984500" cy="114300"/>
              <wp:effectExtent l="0" t="0" r="0" b="0"/>
              <wp:docPr id="5" name="image4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1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(3) Evaluate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: </w:t>
      </w:r>
      <w:hyperlink r:id="rId14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1435100" cy="165100"/>
              <wp:effectExtent l="0" t="0" r="0" b="0"/>
              <wp:docPr id="29" name="image6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6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100" cy="165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(4) What is the perimeter of a square with side length </w:t>
      </w:r>
      <w:hyperlink r:id="rId16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139700" cy="114300"/>
              <wp:effectExtent l="0" t="0" r="0" b="0"/>
              <wp:docPr id="34" name="image7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1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7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  <w:proofErr w:type="spellStart"/>
      <w:r>
        <w:rPr>
          <w:rFonts w:ascii="Old Standard TT" w:eastAsia="Old Standard TT" w:hAnsi="Old Standard TT" w:cs="Old Standard TT"/>
          <w:sz w:val="24"/>
          <w:szCs w:val="24"/>
        </w:rPr>
        <w:t>ft</w:t>
      </w:r>
      <w:proofErr w:type="spellEnd"/>
      <w:r>
        <w:rPr>
          <w:rFonts w:ascii="Old Standard TT" w:eastAsia="Old Standard TT" w:hAnsi="Old Standard TT" w:cs="Old Standard TT"/>
          <w:sz w:val="24"/>
          <w:szCs w:val="24"/>
        </w:rPr>
        <w:t>?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(5) Yoyo construct</w:t>
      </w:r>
      <w:r w:rsidR="000B50B3">
        <w:rPr>
          <w:rFonts w:ascii="Old Standard TT" w:eastAsia="Old Standard TT" w:hAnsi="Old Standard TT" w:cs="Old Standard TT"/>
          <w:sz w:val="24"/>
          <w:szCs w:val="24"/>
        </w:rPr>
        <w:t>ed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a large square using small white square tiles of uniform size. Tom painted al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l tiles on the edge of the large square black. Shelly counted </w:t>
      </w:r>
      <w:hyperlink r:id="rId18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139700" cy="114300"/>
              <wp:effectExtent l="0" t="0" r="0" b="0"/>
              <wp:docPr id="6" name="image4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2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7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tiles that were painted black. Shelly then painted every tile on the diagonals yellow. How many tiles were painted yellow but not black?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(6) Rochester Math Cl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ub buys pies for students and their parents for the math festival. Each pie costs </w:t>
      </w:r>
      <w:hyperlink r:id="rId20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63500" cy="114300"/>
              <wp:effectExtent l="0" t="0" r="0" b="0"/>
              <wp:docPr id="20" name="image5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6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dollars. The club plans to spend </w:t>
      </w:r>
      <w:hyperlink r:id="rId21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228600" cy="114300"/>
              <wp:effectExtent l="0" t="0" r="0" b="0"/>
              <wp:docPr id="35" name="image7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2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dollars on pies. After </w:t>
      </w:r>
      <w:hyperlink r:id="rId23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215900" cy="114300"/>
              <wp:effectExtent l="0" t="0" r="0" b="0"/>
              <wp:docPr id="37" name="image7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4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students each eat </w:t>
      </w:r>
      <w:hyperlink r:id="rId25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50800" cy="114300"/>
              <wp:effectExtent l="0" t="0" r="0" b="0"/>
              <wp:docPr id="8" name="image4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4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pie, how many remaining pies are left for their parents?  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(7) Triplets Jack, Jim and Jill went to the market. They e</w:t>
      </w:r>
      <w:r w:rsidR="000B50B3">
        <w:rPr>
          <w:rFonts w:ascii="Old Standard TT" w:eastAsia="Old Standard TT" w:hAnsi="Old Standard TT" w:cs="Old Standard TT"/>
          <w:sz w:val="24"/>
          <w:szCs w:val="24"/>
        </w:rPr>
        <w:t xml:space="preserve">ach brought the same amount of </w:t>
      </w:r>
      <w:r>
        <w:rPr>
          <w:rFonts w:ascii="Old Standard TT" w:eastAsia="Old Standard TT" w:hAnsi="Old Standard TT" w:cs="Old Standard TT"/>
          <w:sz w:val="24"/>
          <w:szCs w:val="24"/>
        </w:rPr>
        <w:t>money wit</w:t>
      </w:r>
      <w:r w:rsidR="000B50B3">
        <w:rPr>
          <w:rFonts w:ascii="Old Standard TT" w:eastAsia="Old Standard TT" w:hAnsi="Old Standard TT" w:cs="Old Standard TT"/>
          <w:sz w:val="24"/>
          <w:szCs w:val="24"/>
        </w:rPr>
        <w:t>h them from their mom. Jim spent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exactly </w:t>
      </w:r>
      <w:hyperlink r:id="rId27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228600" cy="165100"/>
              <wp:effectExtent l="0" t="0" r="0" b="0"/>
              <wp:docPr id="16" name="image5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2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0B50B3">
        <w:rPr>
          <w:rFonts w:ascii="Old Standard TT" w:eastAsia="Old Standard TT" w:hAnsi="Old Standard TT" w:cs="Old Standard TT"/>
          <w:sz w:val="24"/>
          <w:szCs w:val="24"/>
        </w:rPr>
        <w:t xml:space="preserve"> of his money, while Jill spent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twice as much as Jim and Jack spent half as much as Jim. </w:t>
      </w:r>
      <w:r w:rsidR="000B50B3">
        <w:rPr>
          <w:rFonts w:ascii="Old Standard TT" w:eastAsia="Old Standard TT" w:hAnsi="Old Standard TT" w:cs="Old Standard TT"/>
          <w:sz w:val="24"/>
          <w:szCs w:val="24"/>
        </w:rPr>
        <w:t>What proportion of money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did they bring home all together comparing to what their mom gave to them? Answer in the simplest </w:t>
      </w:r>
      <w:r>
        <w:rPr>
          <w:rFonts w:ascii="Old Standard TT" w:eastAsia="Old Standard TT" w:hAnsi="Old Standard TT" w:cs="Old Standard TT"/>
          <w:b/>
          <w:sz w:val="24"/>
          <w:szCs w:val="24"/>
        </w:rPr>
        <w:t>fraction</w:t>
      </w:r>
      <w:r>
        <w:rPr>
          <w:rFonts w:ascii="Old Standard TT" w:eastAsia="Old Standard TT" w:hAnsi="Old Standard TT" w:cs="Old Standard TT"/>
          <w:sz w:val="24"/>
          <w:szCs w:val="24"/>
        </w:rPr>
        <w:t>.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(8) Evaluate the value: </w:t>
      </w:r>
      <w:hyperlink r:id="rId29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3111500" cy="127000"/>
              <wp:effectExtent l="0" t="0" r="0" b="0"/>
              <wp:docPr id="24" name="image6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1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00" cy="127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(9) Four children (Sue, Ray, Joe, Tim) have their own favorite dinosaur among the T. Rex, Stegosaurus, Brachiosaurus and the Triceratops</w:t>
      </w:r>
      <w:r w:rsidR="000B50B3">
        <w:rPr>
          <w:rFonts w:ascii="Old Standard TT" w:eastAsia="Old Standard TT" w:hAnsi="Old Standard TT" w:cs="Old Standard TT"/>
          <w:sz w:val="24"/>
          <w:szCs w:val="24"/>
        </w:rPr>
        <w:t xml:space="preserve"> (no two children like the same dinosaur)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. Here are four clues helping you figuring out their respective favorites: </w:t>
      </w: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1. Sue's favorite dinosaur's name does not start with a "T."</w:t>
      </w:r>
      <w:r>
        <w:rPr>
          <w:rFonts w:ascii="Old Standard TT" w:eastAsia="Old Standard TT" w:hAnsi="Old Standard TT" w:cs="Old Standard TT"/>
          <w:sz w:val="24"/>
          <w:szCs w:val="24"/>
        </w:rPr>
        <w:br/>
        <w:t>2. Ray's favorite dinosaur's name ends with an "s."</w:t>
      </w:r>
      <w:r>
        <w:rPr>
          <w:rFonts w:ascii="Old Standard TT" w:eastAsia="Old Standard TT" w:hAnsi="Old Standard TT" w:cs="Old Standard TT"/>
          <w:sz w:val="24"/>
          <w:szCs w:val="24"/>
        </w:rPr>
        <w:br/>
        <w:t>3. Joe's favorite dinosaur's name has eleven letters in it.</w:t>
      </w:r>
      <w:r>
        <w:rPr>
          <w:rFonts w:ascii="Old Standard TT" w:eastAsia="Old Standard TT" w:hAnsi="Old Standard TT" w:cs="Old Standard TT"/>
          <w:sz w:val="24"/>
          <w:szCs w:val="24"/>
        </w:rPr>
        <w:br/>
        <w:t>4. Ray's favorite dinosaur does not have a "c" in its name.</w:t>
      </w: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What dinosaur does Tim </w:t>
      </w:r>
      <w:r>
        <w:rPr>
          <w:rFonts w:ascii="Old Standard TT" w:eastAsia="Old Standard TT" w:hAnsi="Old Standard TT" w:cs="Old Standard TT"/>
          <w:sz w:val="24"/>
          <w:szCs w:val="24"/>
        </w:rPr>
        <w:t>like?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(10) Jack gave Jill some flowers. To figure out how many flowers Jack gave, there are </w:t>
      </w:r>
      <w:hyperlink r:id="rId31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76200" cy="114300"/>
              <wp:effectExtent l="0" t="0" r="0" b="0"/>
              <wp:docPr id="10" name="image4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clues</w:t>
      </w:r>
      <w:r>
        <w:rPr>
          <w:rFonts w:ascii="Old Standard TT" w:eastAsia="Old Standard TT" w:hAnsi="Old Standard TT" w:cs="Old Standard TT"/>
          <w:sz w:val="24"/>
          <w:szCs w:val="24"/>
        </w:rPr>
        <w:t>:</w:t>
      </w:r>
    </w:p>
    <w:p w:rsidR="00A11427" w:rsidRDefault="007F5562">
      <w:pPr>
        <w:numPr>
          <w:ilvl w:val="0"/>
          <w:numId w:val="1"/>
        </w:numPr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Jack gave Jill an odd number of flowers</w:t>
      </w:r>
    </w:p>
    <w:p w:rsidR="00A11427" w:rsidRDefault="007F5562">
      <w:pPr>
        <w:numPr>
          <w:ilvl w:val="0"/>
          <w:numId w:val="1"/>
        </w:numPr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There is only one way of fur</w:t>
      </w:r>
      <w:r>
        <w:rPr>
          <w:rFonts w:ascii="Old Standard TT" w:eastAsia="Old Standard TT" w:hAnsi="Old Standard TT" w:cs="Old Standard TT"/>
          <w:sz w:val="24"/>
          <w:szCs w:val="24"/>
        </w:rPr>
        <w:t>ther divide the flowers into bundles of equal numbers of multiple flowers</w:t>
      </w:r>
      <w:r w:rsidR="000B50B3">
        <w:rPr>
          <w:rFonts w:ascii="Old Standard TT" w:eastAsia="Old Standard TT" w:hAnsi="Old Standard TT" w:cs="Old Standard TT"/>
          <w:sz w:val="24"/>
          <w:szCs w:val="24"/>
        </w:rPr>
        <w:t xml:space="preserve"> (each bundle have at least two flowers)</w:t>
      </w:r>
      <w:r>
        <w:rPr>
          <w:rFonts w:ascii="Old Standard TT" w:eastAsia="Old Standard TT" w:hAnsi="Old Standard TT" w:cs="Old Standard TT"/>
          <w:sz w:val="24"/>
          <w:szCs w:val="24"/>
        </w:rPr>
        <w:t>.</w:t>
      </w:r>
    </w:p>
    <w:p w:rsidR="00A11427" w:rsidRDefault="007F5562">
      <w:pPr>
        <w:numPr>
          <w:ilvl w:val="0"/>
          <w:numId w:val="1"/>
        </w:numPr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The digit 5 appears once in the number.</w:t>
      </w:r>
    </w:p>
    <w:p w:rsidR="00A11427" w:rsidRDefault="007F5562">
      <w:pPr>
        <w:numPr>
          <w:ilvl w:val="0"/>
          <w:numId w:val="1"/>
        </w:numPr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The number is less </w:t>
      </w:r>
      <w:proofErr w:type="gramStart"/>
      <w:r>
        <w:rPr>
          <w:rFonts w:ascii="Old Standard TT" w:eastAsia="Old Standard TT" w:hAnsi="Old Standard TT" w:cs="Old Standard TT"/>
          <w:sz w:val="24"/>
          <w:szCs w:val="24"/>
        </w:rPr>
        <w:t xml:space="preserve">than </w:t>
      </w:r>
      <w:proofErr w:type="gramEnd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Old Standard TT" w:eastAsia="Old Standard TT" w:hAnsi="Old Standard TT" w:cs="Old Standard TT"/>
          <w:noProof/>
          <w:sz w:val="24"/>
          <w:szCs w:val="24"/>
          <w:lang w:val="en-US"/>
        </w:rPr>
        <w:drawing>
          <wp:inline distT="19050" distB="19050" distL="19050" distR="19050">
            <wp:extent cx="215900" cy="114300"/>
            <wp:effectExtent l="0" t="0" r="0" b="0"/>
            <wp:docPr id="15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ld Standard TT" w:eastAsia="Old Standard TT" w:hAnsi="Old Standard TT" w:cs="Old Standard TT"/>
          <w:noProof/>
          <w:sz w:val="24"/>
          <w:szCs w:val="24"/>
          <w:lang w:val="en-US"/>
        </w:rPr>
        <w:fldChar w:fldCharType="end"/>
      </w:r>
      <w:r>
        <w:rPr>
          <w:rFonts w:ascii="Old Standard TT" w:eastAsia="Old Standard TT" w:hAnsi="Old Standard TT" w:cs="Old Standard TT"/>
          <w:sz w:val="24"/>
          <w:szCs w:val="24"/>
        </w:rPr>
        <w:t>.</w:t>
      </w: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What is the number of flowers that Jack gave Jill?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(11) In the magic square belo</w:t>
      </w:r>
      <w:r>
        <w:rPr>
          <w:rFonts w:ascii="Old Standard TT" w:eastAsia="Old Standard TT" w:hAnsi="Old Standard TT" w:cs="Old Standard TT"/>
          <w:sz w:val="24"/>
          <w:szCs w:val="24"/>
        </w:rPr>
        <w:t>w, the numbers in each row and each column add</w:t>
      </w: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proofErr w:type="gramStart"/>
      <w:r>
        <w:rPr>
          <w:rFonts w:ascii="Old Standard TT" w:eastAsia="Old Standard TT" w:hAnsi="Old Standard TT" w:cs="Old Standard TT"/>
          <w:sz w:val="24"/>
          <w:szCs w:val="24"/>
        </w:rPr>
        <w:t>up</w:t>
      </w:r>
      <w:proofErr w:type="gramEnd"/>
      <w:r>
        <w:rPr>
          <w:rFonts w:ascii="Old Standard TT" w:eastAsia="Old Standard TT" w:hAnsi="Old Standard TT" w:cs="Old Standard TT"/>
          <w:sz w:val="24"/>
          <w:szCs w:val="24"/>
        </w:rPr>
        <w:t xml:space="preserve"> to the same sum. Find </w:t>
      </w:r>
      <w:r w:rsidR="008029D3">
        <w:rPr>
          <w:rFonts w:ascii="Old Standard TT" w:eastAsia="Old Standard TT" w:hAnsi="Old Standard TT" w:cs="Old Standard TT"/>
          <w:sz w:val="24"/>
          <w:szCs w:val="24"/>
        </w:rPr>
        <w:t xml:space="preserve">the value </w:t>
      </w:r>
      <w:proofErr w:type="gramStart"/>
      <w:r w:rsidR="008029D3">
        <w:rPr>
          <w:rFonts w:ascii="Old Standard TT" w:eastAsia="Old Standard TT" w:hAnsi="Old Standard TT" w:cs="Old Standard TT"/>
          <w:sz w:val="24"/>
          <w:szCs w:val="24"/>
        </w:rPr>
        <w:t xml:space="preserve">of </w:t>
      </w:r>
      <w:proofErr w:type="gramEnd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Old Standard TT" w:eastAsia="Old Standard TT" w:hAnsi="Old Standard TT" w:cs="Old Standard TT"/>
          <w:noProof/>
          <w:sz w:val="24"/>
          <w:szCs w:val="24"/>
          <w:lang w:val="en-US"/>
        </w:rPr>
        <w:drawing>
          <wp:inline distT="19050" distB="19050" distL="19050" distR="19050">
            <wp:extent cx="76200" cy="76200"/>
            <wp:effectExtent l="0" t="0" r="0" b="0"/>
            <wp:docPr id="31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ld Standard TT" w:eastAsia="Old Standard TT" w:hAnsi="Old Standard TT" w:cs="Old Standard TT"/>
          <w:noProof/>
          <w:sz w:val="24"/>
          <w:szCs w:val="24"/>
          <w:lang w:val="en-US"/>
        </w:rPr>
        <w:fldChar w:fldCharType="end"/>
      </w:r>
      <w:r>
        <w:rPr>
          <w:rFonts w:ascii="Old Standard TT" w:eastAsia="Old Standard TT" w:hAnsi="Old Standard TT" w:cs="Old Standard TT"/>
          <w:sz w:val="24"/>
          <w:szCs w:val="24"/>
        </w:rPr>
        <w:t>.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tbl>
      <w:tblPr>
        <w:tblStyle w:val="a"/>
        <w:tblW w:w="3555" w:type="dxa"/>
        <w:tblInd w:w="1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140"/>
        <w:gridCol w:w="1125"/>
      </w:tblGrid>
      <w:tr w:rsidR="00A11427">
        <w:trPr>
          <w:trHeight w:val="92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7F556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hyperlink r:id="rId33">
              <w:r>
                <w:rPr>
                  <w:rFonts w:ascii="Old Standard TT" w:eastAsia="Old Standard TT" w:hAnsi="Old Standard TT" w:cs="Old Standard TT"/>
                  <w:noProof/>
                  <w:sz w:val="24"/>
                  <w:szCs w:val="24"/>
                  <w:lang w:val="en-US"/>
                </w:rPr>
                <w:drawing>
                  <wp:inline distT="19050" distB="19050" distL="19050" distR="19050">
                    <wp:extent cx="139700" cy="114300"/>
                    <wp:effectExtent l="0" t="0" r="0" b="0"/>
                    <wp:docPr id="23" name="image59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9.png"/>
                            <pic:cNvPicPr preferRelativeResize="0"/>
                          </pic:nvPicPr>
                          <pic:blipFill>
                            <a:blip r:embed="rId3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97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7F556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hyperlink r:id="rId35">
              <w:r>
                <w:rPr>
                  <w:rFonts w:ascii="Old Standard TT" w:eastAsia="Old Standard TT" w:hAnsi="Old Standard TT" w:cs="Old Standard TT"/>
                  <w:noProof/>
                  <w:sz w:val="24"/>
                  <w:szCs w:val="24"/>
                  <w:lang w:val="en-US"/>
                </w:rPr>
                <w:drawing>
                  <wp:inline distT="19050" distB="19050" distL="19050" distR="19050">
                    <wp:extent cx="139700" cy="114300"/>
                    <wp:effectExtent l="0" t="0" r="0" b="0"/>
                    <wp:docPr id="4" name="image2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5.png"/>
                            <pic:cNvPicPr preferRelativeResize="0"/>
                          </pic:nvPicPr>
                          <pic:blipFill>
                            <a:blip r:embed="rId3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97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A11427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</w:p>
        </w:tc>
      </w:tr>
      <w:tr w:rsidR="00A11427">
        <w:trPr>
          <w:trHeight w:val="108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7F556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hyperlink r:id="rId37">
              <w:r>
                <w:rPr>
                  <w:rFonts w:ascii="Old Standard TT" w:eastAsia="Old Standard TT" w:hAnsi="Old Standard TT" w:cs="Old Standard TT"/>
                  <w:noProof/>
                  <w:sz w:val="24"/>
                  <w:szCs w:val="24"/>
                  <w:lang w:val="en-US"/>
                </w:rPr>
                <w:drawing>
                  <wp:inline distT="19050" distB="19050" distL="19050" distR="19050">
                    <wp:extent cx="76200" cy="114300"/>
                    <wp:effectExtent l="0" t="0" r="0" b="0"/>
                    <wp:docPr id="2" name="image2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3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A11427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7F556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hyperlink r:id="rId38">
              <w:r>
                <w:rPr>
                  <w:rFonts w:ascii="Old Standard TT" w:eastAsia="Old Standard TT" w:hAnsi="Old Standard TT" w:cs="Old Standard TT"/>
                  <w:noProof/>
                  <w:sz w:val="24"/>
                  <w:szCs w:val="24"/>
                  <w:lang w:val="en-US"/>
                </w:rPr>
                <w:drawing>
                  <wp:inline distT="19050" distB="19050" distL="19050" distR="19050">
                    <wp:extent cx="139700" cy="114300"/>
                    <wp:effectExtent l="0" t="0" r="0" b="0"/>
                    <wp:docPr id="21" name="image57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7.png"/>
                            <pic:cNvPicPr preferRelativeResize="0"/>
                          </pic:nvPicPr>
                          <pic:blipFill>
                            <a:blip r:embed="rId3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97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11427">
        <w:trPr>
          <w:trHeight w:val="88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7F556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hyperlink r:id="rId40">
              <w:r>
                <w:rPr>
                  <w:rFonts w:ascii="Old Standard TT" w:eastAsia="Old Standard TT" w:hAnsi="Old Standard TT" w:cs="Old Standard TT"/>
                  <w:noProof/>
                  <w:sz w:val="24"/>
                  <w:szCs w:val="24"/>
                  <w:lang w:val="en-US"/>
                </w:rPr>
                <w:drawing>
                  <wp:inline distT="19050" distB="19050" distL="19050" distR="19050">
                    <wp:extent cx="63500" cy="114300"/>
                    <wp:effectExtent l="0" t="0" r="0" b="0"/>
                    <wp:docPr id="33" name="image70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70.png"/>
                            <pic:cNvPicPr preferRelativeResize="0"/>
                          </pic:nvPicPr>
                          <pic:blipFill>
                            <a:blip r:embed="rId4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5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A11427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27" w:rsidRDefault="007F556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hyperlink r:id="rId42">
              <w:r>
                <w:rPr>
                  <w:rFonts w:ascii="Old Standard TT" w:eastAsia="Old Standard TT" w:hAnsi="Old Standard TT" w:cs="Old Standard TT"/>
                  <w:noProof/>
                  <w:sz w:val="24"/>
                  <w:szCs w:val="24"/>
                  <w:lang w:val="en-US"/>
                </w:rPr>
                <w:drawing>
                  <wp:inline distT="19050" distB="19050" distL="19050" distR="19050">
                    <wp:extent cx="76200" cy="76200"/>
                    <wp:effectExtent l="0" t="0" r="0" b="0"/>
                    <wp:docPr id="22" name="image58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8.png"/>
                            <pic:cNvPicPr preferRelativeResize="0"/>
                          </pic:nvPicPr>
                          <pic:blipFill>
                            <a:blip r:embed="rId3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" cy="762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8029D3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28942FF0" wp14:editId="57FFC7B4">
                <wp:simplePos x="0" y="0"/>
                <wp:positionH relativeFrom="margin">
                  <wp:posOffset>237490</wp:posOffset>
                </wp:positionH>
                <wp:positionV relativeFrom="paragraph">
                  <wp:posOffset>0</wp:posOffset>
                </wp:positionV>
                <wp:extent cx="1257300" cy="1503045"/>
                <wp:effectExtent l="0" t="0" r="0" b="0"/>
                <wp:wrapSquare wrapText="bothSides" distT="114300" distB="114300" distL="114300" distR="11430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503045"/>
                          <a:chOff x="3352799" y="914250"/>
                          <a:chExt cx="1338526" cy="1609725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3650148" y="1162126"/>
                            <a:ext cx="941052" cy="4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427" w:rsidRDefault="007F556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Old Standard TT" w:eastAsia="Old Standard TT" w:hAnsi="Old Standard TT" w:cs="Old Standard TT"/>
                                  <w:sz w:val="40"/>
                                </w:rPr>
                                <w:t>SE</w:t>
                              </w:r>
                              <w:r>
                                <w:rPr>
                                  <w:rFonts w:ascii="Old Standard TT" w:eastAsia="Old Standard TT" w:hAnsi="Old Standard TT" w:cs="Old Standard TT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648226" y="1552575"/>
                            <a:ext cx="842399" cy="4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427" w:rsidRDefault="007F556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Old Standard TT" w:eastAsia="Old Standard TT" w:hAnsi="Old Standard TT" w:cs="Old Standard TT"/>
                                  <w:sz w:val="40"/>
                                </w:rPr>
                                <w:t>BEE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2" name="Plus 42"/>
                        <wps:cNvSpPr/>
                        <wps:spPr>
                          <a:xfrm>
                            <a:off x="3352799" y="1647826"/>
                            <a:ext cx="381000" cy="381000"/>
                          </a:xfrm>
                          <a:prstGeom prst="mathPlus">
                            <a:avLst>
                              <a:gd name="adj1" fmla="val 2352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11427" w:rsidRDefault="00A1142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3" name="Straight Arrow Connector 43"/>
                        <wps:cNvCnPr/>
                        <wps:spPr>
                          <a:xfrm rot="10800000" flipH="1">
                            <a:off x="3352800" y="2019225"/>
                            <a:ext cx="1238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447618" y="2038275"/>
                            <a:ext cx="1043008" cy="4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427" w:rsidRDefault="007F556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Old Standard TT" w:eastAsia="Old Standard TT" w:hAnsi="Old Standard TT" w:cs="Old Standard TT"/>
                                  <w:sz w:val="40"/>
                                </w:rPr>
                                <w:t>FLEA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509925" y="914250"/>
                            <a:ext cx="11814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427" w:rsidRDefault="007F556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Old Standard TT" w:eastAsia="Old Standard TT" w:hAnsi="Old Standard TT" w:cs="Old Standard TT"/>
                                  <w:sz w:val="28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8.7pt;margin-top:0;width:99pt;height:118.35pt;z-index:-251658240;mso-wrap-distance-top:9pt;mso-wrap-distance-bottom:9pt;mso-position-horizontal-relative:margin;mso-height-relative:margin" coordorigin="33527,9142" coordsize="13385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36501;top:11621;width:9411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QCcQA&#10;AADbAAAADwAAAGRycy9kb3ducmV2LnhtbERPXWvCMBR9H/gfwhX2Mma6M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EAnEAAAA2wAAAA8AAAAAAAAAAAAAAAAAmAIAAGRycy9k&#10;b3ducmV2LnhtbFBLBQYAAAAABAAEAPUAAACJAwAAAAA=&#10;" filled="f" stroked="f">
                  <v:textbox inset="2.53958mm,2.53958mm,2.53958mm,2.53958mm">
                    <w:txbxContent>
                      <w:p w:rsidR="00A11427" w:rsidRDefault="007F556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Old Standard TT" w:eastAsia="Old Standard TT" w:hAnsi="Old Standard TT" w:cs="Old Standard TT"/>
                            <w:sz w:val="40"/>
                          </w:rPr>
                          <w:t>SE</w:t>
                        </w:r>
                        <w:r>
                          <w:rPr>
                            <w:rFonts w:ascii="Old Standard TT" w:eastAsia="Old Standard TT" w:hAnsi="Old Standard TT" w:cs="Old Standard TT"/>
                            <w:sz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41" o:spid="_x0000_s1028" type="#_x0000_t202" style="position:absolute;left:36482;top:15525;width:8424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1kscA&#10;AADbAAAADwAAAGRycy9kb3ducmV2LnhtbESPQUsDMRSE74L/ITyhF2mzFSl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tZLHAAAA2wAAAA8AAAAAAAAAAAAAAAAAmAIAAGRy&#10;cy9kb3ducmV2LnhtbFBLBQYAAAAABAAEAPUAAACMAwAAAAA=&#10;" filled="f" stroked="f">
                  <v:textbox inset="2.53958mm,2.53958mm,2.53958mm,2.53958mm">
                    <w:txbxContent>
                      <w:p w:rsidR="00A11427" w:rsidRDefault="007F556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Old Standard TT" w:eastAsia="Old Standard TT" w:hAnsi="Old Standard TT" w:cs="Old Standard TT"/>
                            <w:sz w:val="40"/>
                          </w:rPr>
                          <w:t>BEE</w:t>
                        </w:r>
                      </w:p>
                    </w:txbxContent>
                  </v:textbox>
                </v:shape>
                <v:shape id="Plus 42" o:spid="_x0000_s1029" style="position:absolute;left:33527;top:16478;width:3810;height:3810;visibility:visible;mso-wrap-style:square;v-text-anchor:middle" coordsize="381000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A98UA&#10;AADbAAAADwAAAGRycy9kb3ducmV2LnhtbESPQWsCMRSE7wX/Q3iCl6LZSrfoahQpFgQPVevF23Pz&#10;3CxuXpZNqum/N4VCj8PMfMPMl9E24kadrx0reBllIIhLp2uuFBy/PoYTED4ga2wck4If8rBc9J7m&#10;WGh35z3dDqESCcK+QAUmhLaQ0peGLPqRa4mTd3GdxZBkV0nd4T3BbSPHWfYmLdacFgy29G6ovB6+&#10;rYKq/tzoY8xO+XRnnrd5vl+d11GpQT+uZiACxfAf/mtvtILXMfx+S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ID3xQAAANsAAAAPAAAAAAAAAAAAAAAAAJgCAABkcnMv&#10;ZG93bnJldi54bWxQSwUGAAAAAAQABAD1AAAAigMAAAAA&#10;" adj="-11796480,,5400" path="m50502,145694r95192,l145694,50502r89612,l235306,145694r95192,l330498,235306r-95192,l235306,330498r-89612,l145694,235306r-95192,l50502,145694xe" fillcolor="black">
                  <v:stroke startarrowwidth="narrow" startarrowlength="short" endarrowwidth="narrow" endarrowlength="short" joinstyle="round"/>
                  <v:formulas/>
                  <v:path arrowok="t" o:connecttype="custom" o:connectlocs="50502,145694;145694,145694;145694,50502;235306,50502;235306,145694;330498,145694;330498,235306;235306,235306;235306,330498;145694,330498;145694,235306;50502,235306;50502,145694" o:connectangles="0,0,0,0,0,0,0,0,0,0,0,0,0" textboxrect="0,0,381000,381000"/>
                  <v:textbox inset="2.53958mm,2.53958mm,2.53958mm,2.53958mm">
                    <w:txbxContent>
                      <w:p w:rsidR="00A11427" w:rsidRDefault="00A1142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30" type="#_x0000_t32" style="position:absolute;left:33528;top:20192;width:12384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mQBsMAAADbAAAADwAAAGRycy9kb3ducmV2LnhtbESPwWrDMBBE74H+g9hAb4nspoTiRjah&#10;TiCHUogT6HWxtraJtRKSmrh/HxUKPQ4z84bZVJMZxZV8GCwryJcZCOLW6oE7BefTfvECIkRkjaNl&#10;UvBDAaryYbbBQtsbH+naxE4kCIcCFfQxukLK0PZkMCytI07el/UGY5K+k9rjLcHNKJ+ybC0NDpwW&#10;enT01lN7ab6NAuf89jPU57rOTf6xw1Pj3neDUo/zafsKItIU/8N/7YNW8LyC3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JkAbDAAAA2wAAAA8AAAAAAAAAAAAA&#10;AAAAoQIAAGRycy9kb3ducmV2LnhtbFBLBQYAAAAABAAEAPkAAACRAwAAAAA=&#10;"/>
                <v:shape id="Text Box 44" o:spid="_x0000_s1031" type="#_x0000_t202" style="position:absolute;left:34476;top:20382;width:10430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WCscA&#10;AADbAAAADwAAAGRycy9kb3ducmV2LnhtbESPQUsDMRSE74L/ITyhF2mzLaX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1FgrHAAAA2wAAAA8AAAAAAAAAAAAAAAAAmAIAAGRy&#10;cy9kb3ducmV2LnhtbFBLBQYAAAAABAAEAPUAAACMAwAAAAA=&#10;" filled="f" stroked="f">
                  <v:textbox inset="2.53958mm,2.53958mm,2.53958mm,2.53958mm">
                    <w:txbxContent>
                      <w:p w:rsidR="00A11427" w:rsidRDefault="007F556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Old Standard TT" w:eastAsia="Old Standard TT" w:hAnsi="Old Standard TT" w:cs="Old Standard TT"/>
                            <w:sz w:val="40"/>
                          </w:rPr>
                          <w:t>FLEA</w:t>
                        </w:r>
                      </w:p>
                    </w:txbxContent>
                  </v:textbox>
                </v:shape>
                <v:shape id="Text Box 45" o:spid="_x0000_s1032" type="#_x0000_t202" style="position:absolute;left:35099;top:9142;width:1181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zkccA&#10;AADbAAAADwAAAGRycy9kb3ducmV2LnhtbESPQUsDMRSE74L/ITzBi7RZpZZ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5s5HHAAAA2wAAAA8AAAAAAAAAAAAAAAAAmAIAAGRy&#10;cy9kb3ducmV2LnhtbFBLBQYAAAAABAAEAPUAAACMAwAAAAA=&#10;" filled="f" stroked="f">
                  <v:textbox inset="2.53958mm,2.53958mm,2.53958mm,2.53958mm">
                    <w:txbxContent>
                      <w:p w:rsidR="00A11427" w:rsidRDefault="007F556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Old Standard TT" w:eastAsia="Old Standard TT" w:hAnsi="Old Standard TT" w:cs="Old Standard TT"/>
                            <w:sz w:val="28"/>
                          </w:rPr>
                          <w:t>Figure 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F5562">
        <w:rPr>
          <w:rFonts w:ascii="Old Standard TT" w:eastAsia="Old Standard TT" w:hAnsi="Old Standard TT" w:cs="Old Standard TT"/>
          <w:sz w:val="24"/>
          <w:szCs w:val="24"/>
        </w:rPr>
        <w:t xml:space="preserve">(12) In Figure 1, you can see that SEE + BEE = FLEA. Each 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distinct </w:t>
      </w:r>
      <w:r w:rsidR="007F5562">
        <w:rPr>
          <w:rFonts w:ascii="Old Standard TT" w:eastAsia="Old Standard TT" w:hAnsi="Old Standard TT" w:cs="Old Standard TT"/>
          <w:sz w:val="24"/>
          <w:szCs w:val="24"/>
        </w:rPr>
        <w:t xml:space="preserve">letter represents a different </w:t>
      </w:r>
      <w:r>
        <w:rPr>
          <w:rFonts w:ascii="Old Standard TT" w:eastAsia="Old Standard TT" w:hAnsi="Old Standard TT" w:cs="Old Standard TT"/>
          <w:sz w:val="24"/>
          <w:szCs w:val="24"/>
        </w:rPr>
        <w:t>digit</w:t>
      </w:r>
      <w:r w:rsidR="007F5562">
        <w:rPr>
          <w:rFonts w:ascii="Old Standard TT" w:eastAsia="Old Standard TT" w:hAnsi="Old Standard TT" w:cs="Old Standard TT"/>
          <w:sz w:val="24"/>
          <w:szCs w:val="24"/>
        </w:rPr>
        <w:t xml:space="preserve"> from </w:t>
      </w:r>
      <w:r>
        <w:rPr>
          <w:rFonts w:ascii="Old Standard TT" w:eastAsia="Old Standard TT" w:hAnsi="Old Standard TT" w:cs="Old Standard TT"/>
          <w:sz w:val="24"/>
          <w:szCs w:val="24"/>
        </w:rPr>
        <w:t>0</w:t>
      </w:r>
      <w:r w:rsidR="007F5562">
        <w:rPr>
          <w:rFonts w:ascii="Old Standard TT" w:eastAsia="Old Standard TT" w:hAnsi="Old Standard TT" w:cs="Old Standard TT"/>
          <w:sz w:val="24"/>
          <w:szCs w:val="24"/>
        </w:rPr>
        <w:t xml:space="preserve">-9. The same letter represents the same </w:t>
      </w:r>
      <w:r>
        <w:rPr>
          <w:rFonts w:ascii="Old Standard TT" w:eastAsia="Old Standard TT" w:hAnsi="Old Standard TT" w:cs="Old Standard TT"/>
          <w:sz w:val="24"/>
          <w:szCs w:val="24"/>
        </w:rPr>
        <w:t>digit</w:t>
      </w:r>
      <w:r w:rsidR="007F5562">
        <w:rPr>
          <w:rFonts w:ascii="Old Standard TT" w:eastAsia="Old Standard TT" w:hAnsi="Old Standard TT" w:cs="Old Standard TT"/>
          <w:sz w:val="24"/>
          <w:szCs w:val="24"/>
        </w:rPr>
        <w:t>. Find the sum of F, E and A.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8029D3" w:rsidRDefault="008029D3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(13) How many digits of </w:t>
      </w:r>
      <w:hyperlink r:id="rId43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50800" cy="114300"/>
              <wp:effectExtent l="0" t="0" r="0" b="0"/>
              <wp:docPr id="13" name="image4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9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are there in the results of the operation:</w:t>
      </w:r>
    </w:p>
    <w:p w:rsidR="00A11427" w:rsidRDefault="007F5562" w:rsidP="008029D3">
      <w:pPr>
        <w:ind w:left="720" w:firstLine="720"/>
        <w:rPr>
          <w:rFonts w:ascii="Old Standard TT" w:eastAsia="Old Standard TT" w:hAnsi="Old Standard TT" w:cs="Old Standard TT"/>
          <w:sz w:val="24"/>
          <w:szCs w:val="24"/>
        </w:rPr>
      </w:pPr>
      <w:hyperlink r:id="rId44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800100" cy="114300"/>
              <wp:effectExtent l="0" t="0" r="0" b="0"/>
              <wp:docPr id="36" name="image7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3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(</w:t>
      </w:r>
      <w:hyperlink r:id="rId46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215900" cy="114300"/>
              <wp:effectExtent l="0" t="0" r="0" b="0"/>
              <wp:docPr id="25" name="image6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2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  <w:proofErr w:type="gramStart"/>
      <w:r>
        <w:rPr>
          <w:rFonts w:ascii="Old Standard TT" w:eastAsia="Old Standard TT" w:hAnsi="Old Standard TT" w:cs="Old Standard TT"/>
          <w:sz w:val="24"/>
          <w:szCs w:val="24"/>
        </w:rPr>
        <w:t>digits</w:t>
      </w:r>
      <w:proofErr w:type="gramEnd"/>
      <w:r>
        <w:rPr>
          <w:rFonts w:ascii="Old Standard TT" w:eastAsia="Old Standard TT" w:hAnsi="Old Standard TT" w:cs="Old Standard TT"/>
          <w:sz w:val="24"/>
          <w:szCs w:val="24"/>
        </w:rPr>
        <w:t xml:space="preserve"> of </w:t>
      </w:r>
      <w:hyperlink r:id="rId47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63500" cy="114300"/>
              <wp:effectExtent l="0" t="0" r="0" b="0"/>
              <wp:docPr id="32" name="image6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9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, followed by </w:t>
      </w:r>
      <w:hyperlink r:id="rId49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50800" cy="114300"/>
              <wp:effectExtent l="0" t="0" r="0" b="0"/>
              <wp:docPr id="28" name="image6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5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 digit of </w:t>
      </w:r>
      <w:hyperlink r:id="rId50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63500" cy="114300"/>
              <wp:effectExtent l="0" t="0" r="0" b="0"/>
              <wp:docPr id="26" name="image6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3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 xml:space="preserve">) </w:t>
      </w:r>
      <w:hyperlink r:id="rId52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254000" cy="114300"/>
              <wp:effectExtent l="0" t="0" r="0" b="0"/>
              <wp:docPr id="14" name="image5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0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(14) Find the sum of digits a and b, given a and b are distinct single digit make the following fractional expression true</w:t>
      </w:r>
      <w:proofErr w:type="gramStart"/>
      <w:r>
        <w:rPr>
          <w:rFonts w:ascii="Old Standard TT" w:eastAsia="Old Standard TT" w:hAnsi="Old Standard TT" w:cs="Old Standard TT"/>
          <w:sz w:val="24"/>
          <w:szCs w:val="24"/>
        </w:rPr>
        <w:t>:</w:t>
      </w:r>
      <w:r w:rsidR="008029D3">
        <w:rPr>
          <w:rFonts w:ascii="Old Standard TT" w:eastAsia="Old Standard TT" w:hAnsi="Old Standard TT" w:cs="Old Standard TT"/>
          <w:sz w:val="24"/>
          <w:szCs w:val="24"/>
        </w:rPr>
        <w:t xml:space="preserve">       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  <w:hyperlink r:id="rId54">
        <w:r>
          <w:rPr>
            <w:rFonts w:ascii="Old Standard TT" w:eastAsia="Old Standard TT" w:hAnsi="Old Standard TT" w:cs="Old Standard TT"/>
            <w:noProof/>
            <w:sz w:val="24"/>
            <w:szCs w:val="24"/>
            <w:lang w:val="en-US"/>
          </w:rPr>
          <w:drawing>
            <wp:inline distT="19050" distB="19050" distL="19050" distR="19050">
              <wp:extent cx="609600" cy="342900"/>
              <wp:effectExtent l="0" t="0" r="0" b="0"/>
              <wp:docPr id="9" name="image4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5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342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Old Standard TT" w:eastAsia="Old Standard TT" w:hAnsi="Old Standard TT" w:cs="Old Standard TT"/>
          <w:sz w:val="24"/>
          <w:szCs w:val="24"/>
        </w:rPr>
        <w:t>.</w:t>
      </w:r>
      <w:proofErr w:type="gramEnd"/>
      <w:r w:rsidR="008029D3">
        <w:rPr>
          <w:rFonts w:ascii="Old Standard TT" w:eastAsia="Old Standard TT" w:hAnsi="Old Standard TT" w:cs="Old Standard TT"/>
          <w:sz w:val="24"/>
          <w:szCs w:val="24"/>
        </w:rPr>
        <w:t xml:space="preserve">   (Note two digits represent a two digital number with a 10’s place value followed by a 1’s place value).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7F5562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(15) </w:t>
      </w:r>
      <w:r w:rsidR="001922E5">
        <w:rPr>
          <w:rFonts w:ascii="Old Standard TT" w:eastAsia="Old Standard TT" w:hAnsi="Old Standard TT" w:cs="Old Standard TT"/>
          <w:sz w:val="24"/>
          <w:szCs w:val="24"/>
        </w:rPr>
        <w:t xml:space="preserve">What is the smallest positive integer with a digit sum of </w:t>
      </w:r>
      <w:r w:rsidR="00B20051">
        <w:rPr>
          <w:rFonts w:ascii="Old Standard TT" w:eastAsia="Old Standard TT" w:hAnsi="Old Standard TT" w:cs="Old Standard TT"/>
          <w:sz w:val="24"/>
          <w:szCs w:val="24"/>
        </w:rPr>
        <w:t>314? (D</w:t>
      </w:r>
      <w:r w:rsidR="001922E5">
        <w:rPr>
          <w:rFonts w:ascii="Old Standard TT" w:eastAsia="Old Standard TT" w:hAnsi="Old Standard TT" w:cs="Old Standard TT"/>
          <w:sz w:val="24"/>
          <w:szCs w:val="24"/>
        </w:rPr>
        <w:t xml:space="preserve">igit sum means treating numbers at different place values as </w:t>
      </w:r>
      <w:r w:rsidR="00B20051">
        <w:rPr>
          <w:rFonts w:ascii="Old Standard TT" w:eastAsia="Old Standard TT" w:hAnsi="Old Standard TT" w:cs="Old Standard TT"/>
          <w:sz w:val="24"/>
          <w:szCs w:val="24"/>
        </w:rPr>
        <w:t>single digit number and then add them together. For example the digit sum of 1234 is 10, since 1+2+3+4=10)</w:t>
      </w:r>
    </w:p>
    <w:p w:rsidR="00B20051" w:rsidRDefault="00B20051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P.S. The answer is a large number, you don’t need to write all digits down, please write down the first and last digit clearly, and use … for </w:t>
      </w:r>
      <w:r w:rsidR="007F5562">
        <w:rPr>
          <w:rFonts w:ascii="Old Standard TT" w:eastAsia="Old Standard TT" w:hAnsi="Old Standard TT" w:cs="Old Standard TT"/>
          <w:sz w:val="24"/>
          <w:szCs w:val="24"/>
        </w:rPr>
        <w:t>repeating</w:t>
      </w:r>
      <w:bookmarkStart w:id="0" w:name="_GoBack"/>
      <w:bookmarkEnd w:id="0"/>
      <w:r>
        <w:rPr>
          <w:rFonts w:ascii="Old Standard TT" w:eastAsia="Old Standard TT" w:hAnsi="Old Standard TT" w:cs="Old Standard TT"/>
          <w:sz w:val="24"/>
          <w:szCs w:val="24"/>
        </w:rPr>
        <w:t xml:space="preserve"> digits in the middle, specify how many digits are omitted by …)</w:t>
      </w: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p w:rsidR="00A11427" w:rsidRDefault="00A11427">
      <w:pPr>
        <w:rPr>
          <w:rFonts w:ascii="Old Standard TT" w:eastAsia="Old Standard TT" w:hAnsi="Old Standard TT" w:cs="Old Standard TT"/>
          <w:sz w:val="24"/>
          <w:szCs w:val="24"/>
        </w:rPr>
      </w:pPr>
    </w:p>
    <w:sectPr w:rsidR="00A114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Standard T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6FC"/>
    <w:multiLevelType w:val="multilevel"/>
    <w:tmpl w:val="AF387D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1427"/>
    <w:rsid w:val="000B50B3"/>
    <w:rsid w:val="001922E5"/>
    <w:rsid w:val="007F5562"/>
    <w:rsid w:val="008029D3"/>
    <w:rsid w:val="00A11427"/>
    <w:rsid w:val="00B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21" Type="http://schemas.openxmlformats.org/officeDocument/2006/relationships/hyperlink" Target="about:blank" TargetMode="External"/><Relationship Id="rId34" Type="http://schemas.openxmlformats.org/officeDocument/2006/relationships/image" Target="media/image14.png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png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image" Target="media/image17.png"/><Relationship Id="rId54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image" Target="media/image18.png"/><Relationship Id="rId53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about:blank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8.png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12.png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image" Target="media/image19.png"/><Relationship Id="rId56" Type="http://schemas.openxmlformats.org/officeDocument/2006/relationships/fontTable" Target="fontTable.xml"/><Relationship Id="rId8" Type="http://schemas.openxmlformats.org/officeDocument/2006/relationships/hyperlink" Target="about:blank" TargetMode="External"/><Relationship Id="rId51" Type="http://schemas.openxmlformats.org/officeDocument/2006/relationships/image" Target="media/image20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Peng, Ying, Ph.D.</dc:creator>
  <cp:lastModifiedBy>Ying  Peng</cp:lastModifiedBy>
  <cp:revision>2</cp:revision>
  <dcterms:created xsi:type="dcterms:W3CDTF">2018-03-13T19:59:00Z</dcterms:created>
  <dcterms:modified xsi:type="dcterms:W3CDTF">2018-03-13T19:59:00Z</dcterms:modified>
</cp:coreProperties>
</file>